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2EAEC56A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4E1106">
        <w:rPr>
          <w:b/>
          <w:bCs/>
          <w:color w:val="FFC000"/>
          <w:sz w:val="32"/>
          <w:szCs w:val="32"/>
        </w:rPr>
        <w:t>P</w:t>
      </w:r>
      <w:r w:rsidR="004E1106" w:rsidRPr="004E1106">
        <w:rPr>
          <w:b/>
          <w:bCs/>
          <w:color w:val="FFC000"/>
          <w:sz w:val="32"/>
          <w:szCs w:val="32"/>
        </w:rPr>
        <w:t>rzeciwdziałanie znoszeniu środków ochrony roślin z pól konwencjonalnych, zielona infrastruktura</w:t>
      </w:r>
      <w:r w:rsidRPr="006F6397">
        <w:rPr>
          <w:b/>
          <w:bCs/>
          <w:color w:val="FFC000"/>
          <w:sz w:val="32"/>
          <w:szCs w:val="32"/>
        </w:rPr>
        <w:t>”</w:t>
      </w:r>
    </w:p>
    <w:p w14:paraId="564194A6" w14:textId="46A1DEEB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Pr="006F6397">
        <w:rPr>
          <w:b/>
          <w:bCs/>
          <w:sz w:val="26"/>
          <w:szCs w:val="26"/>
          <w:u w:val="single"/>
        </w:rPr>
        <w:t>2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.0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.2023 r., godz. 1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75C8EF2A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E10552">
        <w:rPr>
          <w:b/>
          <w:bCs/>
          <w:sz w:val="26"/>
          <w:szCs w:val="26"/>
        </w:rPr>
        <w:t>Godki (woj. warmińsko-mazurskie)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4D5D385C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Pr="00CE0C1D">
          <w:rPr>
            <w:rStyle w:val="Hipercze"/>
            <w:b/>
            <w:sz w:val="24"/>
            <w:szCs w:val="24"/>
          </w:rPr>
          <w:t>a.jereczek@podr.pl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Pr="006F6397">
        <w:rPr>
          <w:b/>
          <w:sz w:val="24"/>
          <w:szCs w:val="24"/>
        </w:rPr>
        <w:t>2</w:t>
      </w:r>
      <w:r w:rsidR="006F6397" w:rsidRPr="006F6397">
        <w:rPr>
          <w:b/>
          <w:sz w:val="24"/>
          <w:szCs w:val="24"/>
        </w:rPr>
        <w:t>0</w:t>
      </w:r>
      <w:r w:rsidRPr="006F6397">
        <w:rPr>
          <w:b/>
          <w:sz w:val="24"/>
          <w:szCs w:val="24"/>
        </w:rPr>
        <w:t>.0</w:t>
      </w:r>
      <w:r w:rsidR="004E1106">
        <w:rPr>
          <w:b/>
          <w:sz w:val="24"/>
          <w:szCs w:val="24"/>
        </w:rPr>
        <w:t>4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  <w:bookmarkStart w:id="0" w:name="_GoBack"/>
      <w:bookmarkEnd w:id="0"/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3E0D" w14:textId="77777777" w:rsidR="002A28B0" w:rsidRDefault="002A28B0" w:rsidP="00CF2D1C">
      <w:pPr>
        <w:spacing w:after="0" w:line="240" w:lineRule="auto"/>
      </w:pPr>
      <w:r>
        <w:separator/>
      </w:r>
    </w:p>
  </w:endnote>
  <w:endnote w:type="continuationSeparator" w:id="0">
    <w:p w14:paraId="6D299897" w14:textId="77777777" w:rsidR="002A28B0" w:rsidRDefault="002A28B0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7F446" w14:textId="77777777" w:rsidR="002A28B0" w:rsidRDefault="002A28B0" w:rsidP="00CF2D1C">
      <w:pPr>
        <w:spacing w:after="0" w:line="240" w:lineRule="auto"/>
      </w:pPr>
      <w:r>
        <w:separator/>
      </w:r>
    </w:p>
  </w:footnote>
  <w:footnote w:type="continuationSeparator" w:id="0">
    <w:p w14:paraId="54785DD5" w14:textId="77777777" w:rsidR="002A28B0" w:rsidRDefault="002A28B0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2A28B0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2A28B0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2A28B0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295C"/>
    <w:rsid w:val="00036A18"/>
    <w:rsid w:val="000934C4"/>
    <w:rsid w:val="000F7A1C"/>
    <w:rsid w:val="0015162B"/>
    <w:rsid w:val="001759BA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F6397"/>
    <w:rsid w:val="007E4108"/>
    <w:rsid w:val="007E58AB"/>
    <w:rsid w:val="007F4986"/>
    <w:rsid w:val="00826882"/>
    <w:rsid w:val="008330B6"/>
    <w:rsid w:val="008A5417"/>
    <w:rsid w:val="008A5AEB"/>
    <w:rsid w:val="00A62829"/>
    <w:rsid w:val="00AC230D"/>
    <w:rsid w:val="00B012C6"/>
    <w:rsid w:val="00B170DA"/>
    <w:rsid w:val="00B2611F"/>
    <w:rsid w:val="00B651D4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jereczek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4</cp:revision>
  <cp:lastPrinted>2022-09-14T05:54:00Z</cp:lastPrinted>
  <dcterms:created xsi:type="dcterms:W3CDTF">2023-04-17T11:35:00Z</dcterms:created>
  <dcterms:modified xsi:type="dcterms:W3CDTF">2023-04-17T12:49:00Z</dcterms:modified>
</cp:coreProperties>
</file>