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095"/>
        <w:gridCol w:w="426"/>
        <w:gridCol w:w="567"/>
        <w:gridCol w:w="283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15768B06" w:rsidR="00515CD1" w:rsidRPr="00515CD1" w:rsidRDefault="003F38F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14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501C4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06.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Pr="003F38F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Kosy 28 D, 83-300 Kartuzy, powiat kartuski, gm. Kartuzy, woj. pomorskie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6E36861C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3F38F7" w:rsidRPr="003F38F7">
              <w:rPr>
                <w:b/>
                <w:bCs/>
                <w:sz w:val="24"/>
                <w:szCs w:val="24"/>
              </w:rPr>
              <w:t>Zboża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13BE18D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77777777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20DB1D6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ECB7E9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FC35CB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64C7A7DF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CD04E7" w:rsidRPr="00515CD1" w14:paraId="3DD28993" w14:textId="77777777" w:rsidTr="00CD04E7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CD04E7" w:rsidRPr="00515CD1" w:rsidRDefault="00CD04E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01AC4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FA5A6" w14:textId="4114A133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poczta</w:t>
            </w:r>
          </w:p>
        </w:tc>
        <w:tc>
          <w:tcPr>
            <w:tcW w:w="227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1B168E5C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E26360E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1AF4B62B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65CB1692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6AC3970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8490457" wp14:editId="69B29C3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   </w: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3B2DB954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44A3FEEA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3F38F7">
        <w:rPr>
          <w:i/>
          <w:sz w:val="16"/>
          <w:szCs w:val="16"/>
        </w:rPr>
        <w:t>Zboża</w:t>
      </w:r>
      <w:bookmarkStart w:id="0" w:name="_GoBack"/>
      <w:bookmarkEnd w:id="0"/>
      <w:r w:rsidR="004D66B1">
        <w:rPr>
          <w:i/>
          <w:sz w:val="16"/>
          <w:szCs w:val="16"/>
        </w:rPr>
        <w:t xml:space="preserve">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7C29BC61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3F38F7">
              <w:rPr>
                <w:sz w:val="26"/>
                <w:szCs w:val="26"/>
              </w:rPr>
              <w:t>14</w:t>
            </w:r>
            <w:r w:rsidR="00501C47">
              <w:rPr>
                <w:sz w:val="26"/>
                <w:szCs w:val="26"/>
              </w:rPr>
              <w:t>.06.</w:t>
            </w:r>
            <w:r>
              <w:rPr>
                <w:sz w:val="26"/>
                <w:szCs w:val="26"/>
              </w:rPr>
              <w:t>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4143971C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</w:t>
            </w:r>
            <w:r w:rsidR="004968D2" w:rsidRPr="00501C47">
              <w:rPr>
                <w:sz w:val="16"/>
                <w:szCs w:val="16"/>
              </w:rPr>
              <w:t xml:space="preserve">( planowana na </w:t>
            </w:r>
            <w:r w:rsidR="003F38F7">
              <w:rPr>
                <w:sz w:val="16"/>
                <w:szCs w:val="16"/>
              </w:rPr>
              <w:t>19</w:t>
            </w:r>
            <w:r w:rsidR="00816BFA" w:rsidRPr="00501C47">
              <w:rPr>
                <w:sz w:val="16"/>
                <w:szCs w:val="16"/>
              </w:rPr>
              <w:t>.0</w:t>
            </w:r>
            <w:r w:rsidR="00501C47">
              <w:rPr>
                <w:sz w:val="16"/>
                <w:szCs w:val="16"/>
              </w:rPr>
              <w:t>7</w:t>
            </w:r>
            <w:r w:rsidR="004968D2" w:rsidRPr="00501C47">
              <w:rPr>
                <w:sz w:val="16"/>
                <w:szCs w:val="16"/>
              </w:rPr>
              <w:t>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1033F41E" w:rsidR="0034420C" w:rsidRPr="00BC56DA" w:rsidRDefault="00816BFA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63A8C200" w:rsidR="0034420C" w:rsidRPr="00D01691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 data)</w:t>
            </w:r>
          </w:p>
        </w:tc>
        <w:tc>
          <w:tcPr>
            <w:tcW w:w="1417" w:type="dxa"/>
            <w:shd w:val="clear" w:color="auto" w:fill="auto"/>
          </w:tcPr>
          <w:p w14:paraId="5C1F200E" w14:textId="74F12BDD" w:rsidR="0034420C" w:rsidRPr="00BC56DA" w:rsidRDefault="00816BFA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 xml:space="preserve">                     </w:t>
            </w: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300918FA" w:rsidR="0034420C" w:rsidRPr="00BC56DA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 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EF78D" w14:textId="77777777" w:rsidR="00620F4B" w:rsidRDefault="00620F4B" w:rsidP="00CF2D1C">
      <w:pPr>
        <w:spacing w:after="0" w:line="240" w:lineRule="auto"/>
      </w:pPr>
      <w:r>
        <w:separator/>
      </w:r>
    </w:p>
  </w:endnote>
  <w:endnote w:type="continuationSeparator" w:id="0">
    <w:p w14:paraId="267FC46A" w14:textId="77777777" w:rsidR="00620F4B" w:rsidRDefault="00620F4B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D62D" w14:textId="77777777" w:rsidR="00620F4B" w:rsidRDefault="00620F4B" w:rsidP="00CF2D1C">
      <w:pPr>
        <w:spacing w:after="0" w:line="240" w:lineRule="auto"/>
      </w:pPr>
      <w:r>
        <w:separator/>
      </w:r>
    </w:p>
  </w:footnote>
  <w:footnote w:type="continuationSeparator" w:id="0">
    <w:p w14:paraId="359A6466" w14:textId="77777777" w:rsidR="00620F4B" w:rsidRDefault="00620F4B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16A6"/>
    <w:rsid w:val="000851BC"/>
    <w:rsid w:val="00091E74"/>
    <w:rsid w:val="00093F49"/>
    <w:rsid w:val="000F7A1C"/>
    <w:rsid w:val="00111F45"/>
    <w:rsid w:val="001759BA"/>
    <w:rsid w:val="00187854"/>
    <w:rsid w:val="001D2F44"/>
    <w:rsid w:val="001E573B"/>
    <w:rsid w:val="002B39BE"/>
    <w:rsid w:val="002E3B64"/>
    <w:rsid w:val="00312361"/>
    <w:rsid w:val="0034420C"/>
    <w:rsid w:val="0037518F"/>
    <w:rsid w:val="00377649"/>
    <w:rsid w:val="003B460C"/>
    <w:rsid w:val="003E2D94"/>
    <w:rsid w:val="003F38F7"/>
    <w:rsid w:val="003F3F35"/>
    <w:rsid w:val="004304B0"/>
    <w:rsid w:val="0044013C"/>
    <w:rsid w:val="004968D2"/>
    <w:rsid w:val="004D66B1"/>
    <w:rsid w:val="00501C47"/>
    <w:rsid w:val="00515CD1"/>
    <w:rsid w:val="005602E3"/>
    <w:rsid w:val="00566A95"/>
    <w:rsid w:val="00582196"/>
    <w:rsid w:val="0059025D"/>
    <w:rsid w:val="005953B2"/>
    <w:rsid w:val="005A0055"/>
    <w:rsid w:val="005D16AF"/>
    <w:rsid w:val="005E2CE9"/>
    <w:rsid w:val="005F2F68"/>
    <w:rsid w:val="00611956"/>
    <w:rsid w:val="00613298"/>
    <w:rsid w:val="00620F4B"/>
    <w:rsid w:val="007145F5"/>
    <w:rsid w:val="00751393"/>
    <w:rsid w:val="00760BDB"/>
    <w:rsid w:val="007E4108"/>
    <w:rsid w:val="007E58AB"/>
    <w:rsid w:val="00816BFA"/>
    <w:rsid w:val="00826882"/>
    <w:rsid w:val="008330B6"/>
    <w:rsid w:val="008A5417"/>
    <w:rsid w:val="008A6128"/>
    <w:rsid w:val="008B52D0"/>
    <w:rsid w:val="008C4B3F"/>
    <w:rsid w:val="0091436C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D04E7"/>
    <w:rsid w:val="00CF2D1C"/>
    <w:rsid w:val="00D16172"/>
    <w:rsid w:val="00D17975"/>
    <w:rsid w:val="00D44FF2"/>
    <w:rsid w:val="00D55464"/>
    <w:rsid w:val="00D72FAC"/>
    <w:rsid w:val="00D74DE0"/>
    <w:rsid w:val="00D956BF"/>
    <w:rsid w:val="00DB4571"/>
    <w:rsid w:val="00DC1096"/>
    <w:rsid w:val="00DF4AF1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0D19-95AD-4A0E-BE52-2C9490C8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8</cp:revision>
  <cp:lastPrinted>2022-09-14T05:54:00Z</cp:lastPrinted>
  <dcterms:created xsi:type="dcterms:W3CDTF">2023-05-09T06:40:00Z</dcterms:created>
  <dcterms:modified xsi:type="dcterms:W3CDTF">2023-06-05T09:31:00Z</dcterms:modified>
</cp:coreProperties>
</file>